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7E02" w14:textId="0201E062" w:rsidR="00401C8D" w:rsidRPr="00CB62C5" w:rsidRDefault="002D30C1" w:rsidP="00CB62C5">
      <w:r>
        <w:t xml:space="preserve"> </w:t>
      </w:r>
    </w:p>
    <w:p w14:paraId="45452C9F" w14:textId="77777777" w:rsidR="00401C8D" w:rsidRDefault="00401C8D" w:rsidP="004C0D1C">
      <w:pPr>
        <w:pStyle w:val="NoSpacing"/>
        <w:rPr>
          <w:sz w:val="20"/>
          <w:szCs w:val="20"/>
        </w:rPr>
      </w:pPr>
    </w:p>
    <w:p w14:paraId="2FBA0418" w14:textId="77777777" w:rsidR="00401C8D" w:rsidRDefault="00401C8D" w:rsidP="004C0D1C">
      <w:pPr>
        <w:pStyle w:val="NoSpacing"/>
        <w:rPr>
          <w:sz w:val="20"/>
          <w:szCs w:val="20"/>
        </w:rPr>
      </w:pPr>
    </w:p>
    <w:p w14:paraId="2BE623AA" w14:textId="77777777" w:rsidR="00401C8D" w:rsidRDefault="00401C8D" w:rsidP="004C0D1C">
      <w:pPr>
        <w:pStyle w:val="NoSpacing"/>
        <w:rPr>
          <w:sz w:val="20"/>
          <w:szCs w:val="20"/>
        </w:rPr>
      </w:pPr>
    </w:p>
    <w:p w14:paraId="05808061" w14:textId="36F2FFBC" w:rsidR="00401C8D" w:rsidRPr="00401C8D" w:rsidRDefault="00401C8D" w:rsidP="00401C8D">
      <w:pPr>
        <w:spacing w:before="43" w:line="398" w:lineRule="auto"/>
        <w:ind w:right="3269"/>
        <w:jc w:val="center"/>
        <w:rPr>
          <w:rFonts w:ascii="Calibri"/>
          <w:b/>
          <w:sz w:val="24"/>
          <w:szCs w:val="24"/>
        </w:rPr>
      </w:pPr>
      <w:r>
        <w:rPr>
          <w:rFonts w:ascii="Calibri"/>
          <w:b/>
          <w:sz w:val="24"/>
          <w:szCs w:val="24"/>
        </w:rPr>
        <w:t xml:space="preserve">                  Whittlesea Football Netball Club Code of Conduct </w:t>
      </w:r>
    </w:p>
    <w:p w14:paraId="2DC9BA78" w14:textId="65A1868D" w:rsidR="00401C8D" w:rsidRDefault="00401C8D" w:rsidP="00401C8D">
      <w:pPr>
        <w:spacing w:before="183" w:line="256" w:lineRule="auto"/>
        <w:ind w:left="100" w:right="196"/>
        <w:rPr>
          <w:rFonts w:ascii="Calibri Light"/>
          <w:sz w:val="24"/>
          <w:szCs w:val="24"/>
        </w:rPr>
      </w:pPr>
      <w:r>
        <w:rPr>
          <w:color w:val="2F2F2F"/>
          <w:sz w:val="24"/>
          <w:szCs w:val="24"/>
        </w:rPr>
        <w:t>At</w:t>
      </w:r>
      <w:r>
        <w:rPr>
          <w:color w:val="2F2F2F"/>
          <w:spacing w:val="-1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Whittlesea</w:t>
      </w:r>
      <w:r>
        <w:rPr>
          <w:color w:val="2F2F2F"/>
          <w:spacing w:val="-7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Football</w:t>
      </w:r>
      <w:r>
        <w:rPr>
          <w:color w:val="2F2F2F"/>
          <w:spacing w:val="-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Netball</w:t>
      </w:r>
      <w:r>
        <w:rPr>
          <w:color w:val="2F2F2F"/>
          <w:spacing w:val="-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Club,</w:t>
      </w:r>
      <w:r>
        <w:rPr>
          <w:color w:val="2F2F2F"/>
          <w:spacing w:val="-1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we</w:t>
      </w:r>
      <w:r>
        <w:rPr>
          <w:color w:val="2F2F2F"/>
          <w:spacing w:val="-1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are</w:t>
      </w:r>
      <w:r>
        <w:rPr>
          <w:color w:val="2F2F2F"/>
          <w:spacing w:val="-5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governed</w:t>
      </w:r>
      <w:r>
        <w:rPr>
          <w:color w:val="2F2F2F"/>
          <w:spacing w:val="-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by</w:t>
      </w:r>
      <w:r>
        <w:rPr>
          <w:color w:val="2F2F2F"/>
          <w:spacing w:val="-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the</w:t>
      </w:r>
      <w:r>
        <w:rPr>
          <w:color w:val="2F2F2F"/>
          <w:spacing w:val="-1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guidelines</w:t>
      </w:r>
      <w:r>
        <w:rPr>
          <w:color w:val="2F2F2F"/>
          <w:spacing w:val="-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and</w:t>
      </w:r>
      <w:r>
        <w:rPr>
          <w:color w:val="2F2F2F"/>
          <w:spacing w:val="-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policy</w:t>
      </w:r>
      <w:r>
        <w:rPr>
          <w:color w:val="2F2F2F"/>
          <w:spacing w:val="-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as</w:t>
      </w:r>
      <w:r>
        <w:rPr>
          <w:color w:val="2F2F2F"/>
          <w:spacing w:val="-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outlined</w:t>
      </w:r>
      <w:r>
        <w:rPr>
          <w:color w:val="2F2F2F"/>
          <w:spacing w:val="-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by the</w:t>
      </w:r>
      <w:r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Northern Football Netball League,</w:t>
      </w:r>
      <w:r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AFL Victoria,</w:t>
      </w:r>
      <w:r>
        <w:rPr>
          <w:color w:val="2F2F2F"/>
          <w:spacing w:val="-5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and</w:t>
      </w:r>
      <w:r>
        <w:rPr>
          <w:color w:val="2F2F2F"/>
          <w:spacing w:val="-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Netball</w:t>
      </w:r>
      <w:r>
        <w:rPr>
          <w:color w:val="2F2F2F"/>
          <w:spacing w:val="-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Victoria. In</w:t>
      </w:r>
      <w:r>
        <w:rPr>
          <w:color w:val="2F2F2F"/>
          <w:spacing w:val="-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addition,</w:t>
      </w:r>
      <w:r>
        <w:rPr>
          <w:color w:val="2F2F2F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club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operates under the guidelines of the Victorian Government’s Fair Play Code by encouraging appropriate standards of </w:t>
      </w:r>
      <w:r w:rsidR="000C390B">
        <w:rPr>
          <w:sz w:val="24"/>
          <w:szCs w:val="24"/>
        </w:rPr>
        <w:t>behaviour</w:t>
      </w:r>
      <w:r>
        <w:rPr>
          <w:sz w:val="24"/>
          <w:szCs w:val="24"/>
        </w:rPr>
        <w:t xml:space="preserve"> to enable everyone to 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involved in a safe, welcoming, and inclusive environment.</w:t>
      </w:r>
    </w:p>
    <w:p w14:paraId="2F034E09" w14:textId="77777777" w:rsidR="00401C8D" w:rsidRDefault="00401C8D" w:rsidP="00401C8D">
      <w:pPr>
        <w:spacing w:before="163" w:line="256" w:lineRule="auto"/>
        <w:ind w:left="100" w:right="196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guiding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principles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club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believes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times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people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integrity, respect, responsibility, fairness, and safety.</w:t>
      </w:r>
    </w:p>
    <w:p w14:paraId="2CD56AD7" w14:textId="74F40B2E" w:rsidR="00401C8D" w:rsidRDefault="00401C8D" w:rsidP="00401C8D">
      <w:pPr>
        <w:spacing w:before="159" w:line="256" w:lineRule="auto"/>
        <w:ind w:left="100" w:right="196"/>
        <w:rPr>
          <w:sz w:val="24"/>
          <w:szCs w:val="24"/>
        </w:rPr>
      </w:pPr>
      <w:r>
        <w:rPr>
          <w:sz w:val="24"/>
          <w:szCs w:val="24"/>
        </w:rPr>
        <w:t>The purpose of the code of conduct is to provide guidance to all players, members, spectators, 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officials,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standards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behaviour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 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expected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club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 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make it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clearly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understood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breaches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codes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result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disciplinary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action.</w:t>
      </w:r>
    </w:p>
    <w:p w14:paraId="271C373B" w14:textId="77777777" w:rsidR="00401C8D" w:rsidRDefault="00401C8D" w:rsidP="00401C8D">
      <w:pPr>
        <w:pStyle w:val="BodyText"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COACHES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required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to:</w:t>
      </w:r>
    </w:p>
    <w:p w14:paraId="007FA17D" w14:textId="6E8D7F7D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183"/>
        <w:ind w:hanging="361"/>
        <w:rPr>
          <w:sz w:val="24"/>
          <w:szCs w:val="24"/>
        </w:rPr>
      </w:pPr>
      <w:r>
        <w:rPr>
          <w:sz w:val="24"/>
          <w:szCs w:val="24"/>
        </w:rPr>
        <w:t>Comply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N.F.N.L.,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AFL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Victoria,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 Netball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Victoria</w:t>
      </w:r>
      <w:r>
        <w:rPr>
          <w:spacing w:val="-2"/>
          <w:sz w:val="24"/>
          <w:szCs w:val="24"/>
        </w:rPr>
        <w:t xml:space="preserve"> </w:t>
      </w:r>
      <w:r w:rsidR="000C390B">
        <w:rPr>
          <w:sz w:val="24"/>
          <w:szCs w:val="24"/>
        </w:rPr>
        <w:t>Coaches’</w:t>
      </w:r>
      <w:r>
        <w:rPr>
          <w:sz w:val="24"/>
          <w:szCs w:val="24"/>
        </w:rPr>
        <w:t xml:space="preserve"> behavioral</w:t>
      </w:r>
      <w:r>
        <w:rPr>
          <w:spacing w:val="-2"/>
          <w:sz w:val="24"/>
          <w:szCs w:val="24"/>
        </w:rPr>
        <w:t xml:space="preserve"> guidelines.</w:t>
      </w:r>
    </w:p>
    <w:p w14:paraId="3B62E93A" w14:textId="307DF635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0"/>
        <w:ind w:hanging="361"/>
        <w:rPr>
          <w:sz w:val="24"/>
          <w:szCs w:val="24"/>
        </w:rPr>
      </w:pPr>
      <w:r>
        <w:rPr>
          <w:sz w:val="24"/>
          <w:szCs w:val="24"/>
        </w:rPr>
        <w:t>Always comply with relevant government Child Safety requirements</w:t>
      </w:r>
      <w:r>
        <w:rPr>
          <w:spacing w:val="-2"/>
          <w:sz w:val="24"/>
          <w:szCs w:val="24"/>
        </w:rPr>
        <w:t>.</w:t>
      </w:r>
    </w:p>
    <w:p w14:paraId="5C9A29BA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4" w:line="254" w:lineRule="auto"/>
        <w:ind w:right="662"/>
        <w:rPr>
          <w:sz w:val="24"/>
          <w:szCs w:val="24"/>
        </w:rPr>
      </w:pPr>
      <w:r>
        <w:rPr>
          <w:sz w:val="24"/>
          <w:szCs w:val="24"/>
        </w:rPr>
        <w:t>Respect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rights,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dignity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worth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every person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regardless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gender,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ability, cultural background, or religion.</w:t>
      </w:r>
    </w:p>
    <w:p w14:paraId="213FB57D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  <w:szCs w:val="24"/>
        </w:rPr>
      </w:pPr>
      <w:r>
        <w:rPr>
          <w:sz w:val="24"/>
          <w:szCs w:val="24"/>
        </w:rPr>
        <w:t>Support,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encourage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involve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players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regardless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talent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level.</w:t>
      </w:r>
    </w:p>
    <w:p w14:paraId="24224BFC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4"/>
        <w:ind w:hanging="361"/>
        <w:rPr>
          <w:sz w:val="24"/>
          <w:szCs w:val="24"/>
        </w:rPr>
      </w:pPr>
      <w:r>
        <w:rPr>
          <w:sz w:val="24"/>
          <w:szCs w:val="24"/>
        </w:rPr>
        <w:t>Never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ridicule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yell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players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errors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-2"/>
          <w:sz w:val="24"/>
          <w:szCs w:val="24"/>
        </w:rPr>
        <w:t xml:space="preserve"> performance</w:t>
      </w:r>
    </w:p>
    <w:p w14:paraId="52C9D8A3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Always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consider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wellbeing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safety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participants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before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performance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results</w:t>
      </w:r>
    </w:p>
    <w:p w14:paraId="2488DA1B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ind w:hanging="361"/>
        <w:rPr>
          <w:sz w:val="24"/>
          <w:szCs w:val="24"/>
        </w:rPr>
      </w:pPr>
      <w:r>
        <w:rPr>
          <w:sz w:val="24"/>
          <w:szCs w:val="24"/>
        </w:rPr>
        <w:t>Encourage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participants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 value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performances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just</w:t>
      </w:r>
      <w:r>
        <w:rPr>
          <w:spacing w:val="-2"/>
          <w:sz w:val="24"/>
          <w:szCs w:val="24"/>
        </w:rPr>
        <w:t xml:space="preserve"> results.</w:t>
      </w:r>
    </w:p>
    <w:p w14:paraId="3123FF13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0" w:line="259" w:lineRule="auto"/>
        <w:ind w:right="527"/>
        <w:rPr>
          <w:sz w:val="24"/>
          <w:szCs w:val="24"/>
        </w:rPr>
      </w:pPr>
      <w:r>
        <w:rPr>
          <w:sz w:val="24"/>
          <w:szCs w:val="24"/>
        </w:rPr>
        <w:t>Encourage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guide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participants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accept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responsibility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performance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 behavior both on and off the field.</w:t>
      </w:r>
    </w:p>
    <w:p w14:paraId="4CFD3765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0" w:line="264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Maintain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respectful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appropriate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relationships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participants.</w:t>
      </w:r>
    </w:p>
    <w:p w14:paraId="29430013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ind w:hanging="361"/>
        <w:rPr>
          <w:sz w:val="24"/>
          <w:szCs w:val="24"/>
        </w:rPr>
      </w:pPr>
      <w:r>
        <w:rPr>
          <w:sz w:val="24"/>
          <w:szCs w:val="24"/>
        </w:rPr>
        <w:t>Ensure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activities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appropriate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ability,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experience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participants.</w:t>
      </w:r>
    </w:p>
    <w:p w14:paraId="0A669F57" w14:textId="2A61722C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0"/>
        <w:ind w:hanging="361"/>
        <w:rPr>
          <w:sz w:val="24"/>
          <w:szCs w:val="24"/>
        </w:rPr>
      </w:pPr>
      <w:r>
        <w:rPr>
          <w:sz w:val="24"/>
          <w:szCs w:val="24"/>
        </w:rPr>
        <w:t>Promote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positive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aspects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 w:rsidR="000C390B">
        <w:rPr>
          <w:sz w:val="24"/>
          <w:szCs w:val="24"/>
        </w:rPr>
        <w:t>sport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(e.g.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fair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play)</w:t>
      </w:r>
    </w:p>
    <w:p w14:paraId="1DFB7631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ind w:hanging="361"/>
        <w:rPr>
          <w:sz w:val="24"/>
          <w:szCs w:val="24"/>
        </w:rPr>
      </w:pPr>
      <w:r>
        <w:rPr>
          <w:sz w:val="24"/>
          <w:szCs w:val="24"/>
        </w:rPr>
        <w:t>Always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respect 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official’s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decision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carry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role.</w:t>
      </w:r>
    </w:p>
    <w:p w14:paraId="52F2085F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0"/>
        <w:ind w:hanging="361"/>
        <w:rPr>
          <w:sz w:val="24"/>
          <w:szCs w:val="24"/>
        </w:rPr>
      </w:pPr>
      <w:r>
        <w:rPr>
          <w:sz w:val="24"/>
          <w:szCs w:val="24"/>
        </w:rPr>
        <w:t>Display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consistently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standards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good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sporting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behavior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appearance.</w:t>
      </w:r>
    </w:p>
    <w:p w14:paraId="2A3804CC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Follow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guidelines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down 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national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governing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body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 the</w:t>
      </w:r>
      <w:r>
        <w:rPr>
          <w:spacing w:val="-2"/>
          <w:sz w:val="24"/>
          <w:szCs w:val="24"/>
        </w:rPr>
        <w:t xml:space="preserve"> Club.</w:t>
      </w:r>
    </w:p>
    <w:p w14:paraId="421CC93F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4"/>
        <w:ind w:hanging="361"/>
        <w:rPr>
          <w:sz w:val="24"/>
          <w:szCs w:val="24"/>
        </w:rPr>
      </w:pPr>
      <w:r>
        <w:rPr>
          <w:sz w:val="24"/>
          <w:szCs w:val="24"/>
        </w:rPr>
        <w:t>Hold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appropriate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valid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qualifications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before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commencing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coach.</w:t>
      </w:r>
    </w:p>
    <w:p w14:paraId="65614622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0" w:line="259" w:lineRule="auto"/>
        <w:ind w:right="1070"/>
        <w:rPr>
          <w:sz w:val="24"/>
          <w:szCs w:val="24"/>
        </w:rPr>
      </w:pPr>
      <w:r>
        <w:rPr>
          <w:sz w:val="24"/>
          <w:szCs w:val="24"/>
        </w:rPr>
        <w:t>Never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condone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violations,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unfair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unduly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rough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prohibited </w:t>
      </w:r>
      <w:r>
        <w:rPr>
          <w:spacing w:val="-2"/>
          <w:sz w:val="24"/>
          <w:szCs w:val="24"/>
        </w:rPr>
        <w:t>substances.</w:t>
      </w:r>
    </w:p>
    <w:p w14:paraId="5FCC74CB" w14:textId="77777777" w:rsidR="00401C8D" w:rsidRPr="00BB2CE8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0" w:line="256" w:lineRule="auto"/>
        <w:ind w:right="116"/>
        <w:rPr>
          <w:sz w:val="24"/>
          <w:szCs w:val="24"/>
        </w:rPr>
      </w:pPr>
      <w:r>
        <w:rPr>
          <w:sz w:val="24"/>
          <w:szCs w:val="24"/>
        </w:rPr>
        <w:t>Actively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discourage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performance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enhancing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drugs,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alcohol,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tobacco,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illegal </w:t>
      </w:r>
      <w:r>
        <w:rPr>
          <w:spacing w:val="-2"/>
          <w:sz w:val="24"/>
          <w:szCs w:val="24"/>
        </w:rPr>
        <w:t>substances.</w:t>
      </w:r>
    </w:p>
    <w:p w14:paraId="5392E67E" w14:textId="2110BA24" w:rsidR="00BB2CE8" w:rsidRPr="00B07928" w:rsidRDefault="00B43E19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0" w:line="256" w:lineRule="auto"/>
        <w:ind w:right="116"/>
        <w:rPr>
          <w:sz w:val="24"/>
          <w:szCs w:val="24"/>
        </w:rPr>
      </w:pPr>
      <w:r w:rsidRPr="00B07928">
        <w:rPr>
          <w:spacing w:val="-2"/>
          <w:sz w:val="24"/>
          <w:szCs w:val="24"/>
        </w:rPr>
        <w:t xml:space="preserve">Comply </w:t>
      </w:r>
      <w:r w:rsidR="00091D98" w:rsidRPr="00B07928">
        <w:rPr>
          <w:spacing w:val="-2"/>
          <w:sz w:val="24"/>
          <w:szCs w:val="24"/>
        </w:rPr>
        <w:t>with the</w:t>
      </w:r>
      <w:r w:rsidRPr="00B07928">
        <w:rPr>
          <w:spacing w:val="-2"/>
          <w:sz w:val="24"/>
          <w:szCs w:val="24"/>
        </w:rPr>
        <w:t xml:space="preserve"> </w:t>
      </w:r>
      <w:r w:rsidR="00663FE9" w:rsidRPr="00B07928">
        <w:rPr>
          <w:spacing w:val="-2"/>
          <w:sz w:val="24"/>
          <w:szCs w:val="24"/>
        </w:rPr>
        <w:t>Clubs</w:t>
      </w:r>
      <w:r w:rsidRPr="00B07928">
        <w:rPr>
          <w:spacing w:val="-2"/>
          <w:sz w:val="24"/>
          <w:szCs w:val="24"/>
        </w:rPr>
        <w:t xml:space="preserve"> </w:t>
      </w:r>
      <w:r w:rsidR="00674CBF" w:rsidRPr="00B07928">
        <w:rPr>
          <w:spacing w:val="-2"/>
          <w:sz w:val="24"/>
          <w:szCs w:val="24"/>
        </w:rPr>
        <w:t>Alcohol</w:t>
      </w:r>
      <w:r w:rsidRPr="00B07928">
        <w:rPr>
          <w:spacing w:val="-2"/>
          <w:sz w:val="24"/>
          <w:szCs w:val="24"/>
        </w:rPr>
        <w:t xml:space="preserve"> and Drug Policy</w:t>
      </w:r>
      <w:r w:rsidR="00663FE9" w:rsidRPr="00B07928">
        <w:rPr>
          <w:spacing w:val="-2"/>
          <w:sz w:val="24"/>
          <w:szCs w:val="24"/>
        </w:rPr>
        <w:t>.</w:t>
      </w:r>
    </w:p>
    <w:p w14:paraId="41A985E9" w14:textId="19C1C9BA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16"/>
        <w:ind w:hanging="361"/>
        <w:rPr>
          <w:sz w:val="24"/>
          <w:szCs w:val="24"/>
        </w:rPr>
      </w:pPr>
      <w:r>
        <w:rPr>
          <w:sz w:val="24"/>
          <w:szCs w:val="24"/>
        </w:rPr>
        <w:t>Never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use offensive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language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behavior</w:t>
      </w:r>
      <w:r w:rsidR="00663FE9">
        <w:rPr>
          <w:spacing w:val="-2"/>
          <w:sz w:val="24"/>
          <w:szCs w:val="24"/>
        </w:rPr>
        <w:t>.</w:t>
      </w:r>
    </w:p>
    <w:p w14:paraId="1F830048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4"/>
        <w:ind w:hanging="361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always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act 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role </w:t>
      </w:r>
      <w:r>
        <w:rPr>
          <w:spacing w:val="-2"/>
          <w:sz w:val="24"/>
          <w:szCs w:val="24"/>
        </w:rPr>
        <w:t>model.</w:t>
      </w:r>
    </w:p>
    <w:p w14:paraId="7FAE8C50" w14:textId="77777777" w:rsidR="00401C8D" w:rsidRDefault="00401C8D" w:rsidP="00401C8D">
      <w:pPr>
        <w:rPr>
          <w:sz w:val="24"/>
          <w:szCs w:val="24"/>
        </w:rPr>
        <w:sectPr w:rsidR="00401C8D">
          <w:pgSz w:w="11910" w:h="16840"/>
          <w:pgMar w:top="1380" w:right="1380" w:bottom="280" w:left="1340" w:header="720" w:footer="720" w:gutter="0"/>
          <w:cols w:space="720"/>
        </w:sectPr>
      </w:pPr>
    </w:p>
    <w:p w14:paraId="6649E82C" w14:textId="77777777" w:rsidR="00401C8D" w:rsidRDefault="00401C8D" w:rsidP="00401C8D">
      <w:pPr>
        <w:pStyle w:val="BodyText"/>
        <w:spacing w:before="43"/>
        <w:ind w:left="10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PLAYERS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required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to:</w:t>
      </w:r>
    </w:p>
    <w:p w14:paraId="3C5CDDCA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179"/>
        <w:ind w:hanging="361"/>
        <w:rPr>
          <w:sz w:val="24"/>
          <w:szCs w:val="24"/>
        </w:rPr>
      </w:pPr>
      <w:r>
        <w:rPr>
          <w:sz w:val="24"/>
          <w:szCs w:val="24"/>
        </w:rPr>
        <w:t>Comply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NFNL,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AFL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Victoria,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 Netball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Victoria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player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behavioral</w:t>
      </w:r>
      <w:r>
        <w:rPr>
          <w:spacing w:val="-2"/>
          <w:sz w:val="24"/>
          <w:szCs w:val="24"/>
        </w:rPr>
        <w:t xml:space="preserve"> guidelines.</w:t>
      </w:r>
    </w:p>
    <w:p w14:paraId="51B5673F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4" w:line="254" w:lineRule="auto"/>
        <w:ind w:right="662"/>
        <w:rPr>
          <w:sz w:val="24"/>
          <w:szCs w:val="24"/>
        </w:rPr>
      </w:pPr>
      <w:r>
        <w:rPr>
          <w:sz w:val="24"/>
          <w:szCs w:val="24"/>
        </w:rPr>
        <w:t>Respect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rights,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dignity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worth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every person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regardless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gender,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ability, cultural background, or religion.</w:t>
      </w:r>
    </w:p>
    <w:p w14:paraId="3746C610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5"/>
        <w:ind w:hanging="361"/>
        <w:rPr>
          <w:sz w:val="24"/>
          <w:szCs w:val="24"/>
        </w:rPr>
      </w:pPr>
      <w:r>
        <w:rPr>
          <w:sz w:val="24"/>
          <w:szCs w:val="24"/>
        </w:rPr>
        <w:t>Play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rules 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respect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umpire’s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decisions.</w:t>
      </w:r>
    </w:p>
    <w:p w14:paraId="3129160D" w14:textId="50F83FC6" w:rsidR="00401C8D" w:rsidRDefault="000C390B" w:rsidP="00401C8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Always display good sporting behavior</w:t>
      </w:r>
      <w:r w:rsidR="00401C8D">
        <w:rPr>
          <w:spacing w:val="-2"/>
          <w:sz w:val="24"/>
          <w:szCs w:val="24"/>
        </w:rPr>
        <w:t>.</w:t>
      </w:r>
    </w:p>
    <w:p w14:paraId="103FBA15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4" w:line="254" w:lineRule="auto"/>
        <w:ind w:right="221"/>
        <w:rPr>
          <w:sz w:val="24"/>
          <w:szCs w:val="24"/>
        </w:rPr>
      </w:pPr>
      <w:r>
        <w:rPr>
          <w:sz w:val="24"/>
          <w:szCs w:val="24"/>
        </w:rPr>
        <w:t>Never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offensive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language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behavior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towards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anyone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engage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sledging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bullying of any person.</w:t>
      </w:r>
    </w:p>
    <w:p w14:paraId="77D2646F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6"/>
        <w:ind w:hanging="361"/>
        <w:rPr>
          <w:sz w:val="24"/>
          <w:szCs w:val="24"/>
        </w:rPr>
      </w:pPr>
      <w:r>
        <w:rPr>
          <w:sz w:val="24"/>
          <w:szCs w:val="24"/>
        </w:rPr>
        <w:t>Co-operate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coach.</w:t>
      </w:r>
    </w:p>
    <w:p w14:paraId="5D63E7FD" w14:textId="52A2A03A" w:rsidR="00401C8D" w:rsidRPr="00B07928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B07928">
        <w:rPr>
          <w:sz w:val="24"/>
          <w:szCs w:val="24"/>
        </w:rPr>
        <w:t>Adhere</w:t>
      </w:r>
      <w:r w:rsidRPr="00B07928">
        <w:rPr>
          <w:spacing w:val="-7"/>
          <w:sz w:val="24"/>
          <w:szCs w:val="24"/>
        </w:rPr>
        <w:t xml:space="preserve"> </w:t>
      </w:r>
      <w:r w:rsidRPr="00B07928">
        <w:rPr>
          <w:sz w:val="24"/>
          <w:szCs w:val="24"/>
        </w:rPr>
        <w:t>to</w:t>
      </w:r>
      <w:r w:rsidRPr="00B07928">
        <w:rPr>
          <w:spacing w:val="-2"/>
          <w:sz w:val="24"/>
          <w:szCs w:val="24"/>
        </w:rPr>
        <w:t xml:space="preserve"> </w:t>
      </w:r>
      <w:r w:rsidRPr="00B07928">
        <w:rPr>
          <w:sz w:val="24"/>
          <w:szCs w:val="24"/>
        </w:rPr>
        <w:t>Club</w:t>
      </w:r>
      <w:r w:rsidRPr="00B07928">
        <w:rPr>
          <w:spacing w:val="-2"/>
          <w:sz w:val="24"/>
          <w:szCs w:val="24"/>
        </w:rPr>
        <w:t xml:space="preserve"> </w:t>
      </w:r>
      <w:r w:rsidRPr="00B07928">
        <w:rPr>
          <w:sz w:val="24"/>
          <w:szCs w:val="24"/>
        </w:rPr>
        <w:t>policies</w:t>
      </w:r>
      <w:r w:rsidRPr="00B07928">
        <w:rPr>
          <w:spacing w:val="-4"/>
          <w:sz w:val="24"/>
          <w:szCs w:val="24"/>
        </w:rPr>
        <w:t xml:space="preserve"> </w:t>
      </w:r>
      <w:r w:rsidRPr="00B07928">
        <w:rPr>
          <w:sz w:val="24"/>
          <w:szCs w:val="24"/>
        </w:rPr>
        <w:t>including</w:t>
      </w:r>
      <w:r w:rsidRPr="00B07928">
        <w:rPr>
          <w:spacing w:val="-3"/>
          <w:sz w:val="24"/>
          <w:szCs w:val="24"/>
        </w:rPr>
        <w:t xml:space="preserve"> </w:t>
      </w:r>
      <w:r w:rsidRPr="00B07928">
        <w:rPr>
          <w:sz w:val="24"/>
          <w:szCs w:val="24"/>
        </w:rPr>
        <w:t>smoke-free</w:t>
      </w:r>
      <w:r w:rsidRPr="00B07928">
        <w:rPr>
          <w:spacing w:val="-1"/>
          <w:sz w:val="24"/>
          <w:szCs w:val="24"/>
        </w:rPr>
        <w:t xml:space="preserve"> </w:t>
      </w:r>
      <w:r w:rsidRPr="00B07928">
        <w:rPr>
          <w:sz w:val="24"/>
          <w:szCs w:val="24"/>
        </w:rPr>
        <w:t>areas</w:t>
      </w:r>
      <w:r w:rsidR="00287A54" w:rsidRPr="00B07928">
        <w:rPr>
          <w:spacing w:val="-4"/>
          <w:sz w:val="24"/>
          <w:szCs w:val="24"/>
        </w:rPr>
        <w:t>,</w:t>
      </w:r>
      <w:r w:rsidRPr="00B07928">
        <w:rPr>
          <w:spacing w:val="-2"/>
          <w:sz w:val="24"/>
          <w:szCs w:val="24"/>
        </w:rPr>
        <w:t xml:space="preserve"> </w:t>
      </w:r>
      <w:r w:rsidRPr="00B07928">
        <w:rPr>
          <w:sz w:val="24"/>
          <w:szCs w:val="24"/>
        </w:rPr>
        <w:t>liquor</w:t>
      </w:r>
      <w:r w:rsidRPr="00B07928">
        <w:rPr>
          <w:spacing w:val="-3"/>
          <w:sz w:val="24"/>
          <w:szCs w:val="24"/>
        </w:rPr>
        <w:t xml:space="preserve"> </w:t>
      </w:r>
      <w:r w:rsidRPr="00B07928">
        <w:rPr>
          <w:sz w:val="24"/>
          <w:szCs w:val="24"/>
        </w:rPr>
        <w:t>license</w:t>
      </w:r>
      <w:r w:rsidRPr="00B07928">
        <w:rPr>
          <w:spacing w:val="-2"/>
          <w:sz w:val="24"/>
          <w:szCs w:val="24"/>
        </w:rPr>
        <w:t xml:space="preserve"> requirements</w:t>
      </w:r>
      <w:r w:rsidR="00287A54" w:rsidRPr="00B07928">
        <w:rPr>
          <w:spacing w:val="-2"/>
          <w:sz w:val="24"/>
          <w:szCs w:val="24"/>
        </w:rPr>
        <w:t xml:space="preserve"> and the Alcohol and Drugs Policy</w:t>
      </w:r>
      <w:r w:rsidRPr="00B07928">
        <w:rPr>
          <w:spacing w:val="-2"/>
          <w:sz w:val="24"/>
          <w:szCs w:val="24"/>
        </w:rPr>
        <w:t>.</w:t>
      </w:r>
    </w:p>
    <w:p w14:paraId="5CC7C3E1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3" w:line="254" w:lineRule="auto"/>
        <w:ind w:right="182"/>
        <w:rPr>
          <w:sz w:val="24"/>
          <w:szCs w:val="24"/>
        </w:rPr>
      </w:pPr>
      <w:r>
        <w:rPr>
          <w:sz w:val="24"/>
          <w:szCs w:val="24"/>
        </w:rPr>
        <w:t>Never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behave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manner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damage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reputation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either 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field.</w:t>
      </w:r>
    </w:p>
    <w:p w14:paraId="76B268F3" w14:textId="77777777" w:rsidR="00401C8D" w:rsidRDefault="00401C8D" w:rsidP="00401C8D">
      <w:pPr>
        <w:pStyle w:val="BodyText"/>
        <w:spacing w:before="162"/>
        <w:ind w:left="100" w:firstLine="0"/>
        <w:rPr>
          <w:sz w:val="24"/>
          <w:szCs w:val="24"/>
        </w:rPr>
      </w:pPr>
      <w:r>
        <w:rPr>
          <w:sz w:val="24"/>
          <w:szCs w:val="24"/>
        </w:rPr>
        <w:t>VOLUNTEERS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SPECTATORS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required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to:</w:t>
      </w:r>
    </w:p>
    <w:p w14:paraId="357126CB" w14:textId="39611049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184"/>
        <w:ind w:hanging="361"/>
        <w:rPr>
          <w:sz w:val="24"/>
          <w:szCs w:val="24"/>
        </w:rPr>
      </w:pPr>
      <w:r>
        <w:rPr>
          <w:sz w:val="24"/>
          <w:szCs w:val="24"/>
        </w:rPr>
        <w:t>Comply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N.F.N.L.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AFL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Victoria,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 Netball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Victoria</w:t>
      </w:r>
      <w:r>
        <w:rPr>
          <w:spacing w:val="-2"/>
          <w:sz w:val="24"/>
          <w:szCs w:val="24"/>
        </w:rPr>
        <w:t xml:space="preserve"> </w:t>
      </w:r>
      <w:r w:rsidR="000C390B">
        <w:rPr>
          <w:sz w:val="24"/>
          <w:szCs w:val="24"/>
        </w:rPr>
        <w:t>player’s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behavioral</w:t>
      </w:r>
      <w:r>
        <w:rPr>
          <w:spacing w:val="-2"/>
          <w:sz w:val="24"/>
          <w:szCs w:val="24"/>
        </w:rPr>
        <w:t xml:space="preserve"> guidelines.</w:t>
      </w:r>
    </w:p>
    <w:p w14:paraId="50E9FE9B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Always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good role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 ambassadors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Club.</w:t>
      </w:r>
    </w:p>
    <w:p w14:paraId="3BD95760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4"/>
        <w:ind w:hanging="361"/>
        <w:rPr>
          <w:sz w:val="24"/>
          <w:szCs w:val="24"/>
        </w:rPr>
      </w:pPr>
      <w:r>
        <w:rPr>
          <w:sz w:val="24"/>
          <w:szCs w:val="24"/>
        </w:rPr>
        <w:t>Always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welcome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opposition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players,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spectators,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officials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etc.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4"/>
          <w:sz w:val="24"/>
          <w:szCs w:val="24"/>
        </w:rPr>
        <w:t>Club</w:t>
      </w:r>
    </w:p>
    <w:p w14:paraId="1BF9DA44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Never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use offensive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language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behavior</w:t>
      </w:r>
    </w:p>
    <w:p w14:paraId="5B3714C1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24" w:line="254" w:lineRule="auto"/>
        <w:ind w:right="430"/>
        <w:rPr>
          <w:sz w:val="24"/>
          <w:szCs w:val="24"/>
        </w:rPr>
      </w:pPr>
      <w:r>
        <w:rPr>
          <w:sz w:val="24"/>
          <w:szCs w:val="24"/>
        </w:rPr>
        <w:t>Treat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everyone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opposition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respect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regardless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gender,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ability, cultural background, or religion.</w:t>
      </w:r>
    </w:p>
    <w:p w14:paraId="6B2416D6" w14:textId="21FB33EF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5" w:line="254" w:lineRule="auto"/>
        <w:ind w:right="440"/>
        <w:rPr>
          <w:sz w:val="24"/>
          <w:szCs w:val="24"/>
        </w:rPr>
      </w:pPr>
      <w:r>
        <w:rPr>
          <w:sz w:val="24"/>
          <w:szCs w:val="24"/>
        </w:rPr>
        <w:t>Display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consistently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standards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good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sporting behavior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 w:rsidR="000C390B">
        <w:rPr>
          <w:sz w:val="24"/>
          <w:szCs w:val="24"/>
        </w:rPr>
        <w:t>always respecting officials and their decisions</w:t>
      </w:r>
      <w:r>
        <w:rPr>
          <w:sz w:val="24"/>
          <w:szCs w:val="24"/>
        </w:rPr>
        <w:t>.</w:t>
      </w:r>
    </w:p>
    <w:p w14:paraId="628D1111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spacing w:before="6"/>
        <w:ind w:hanging="361"/>
        <w:rPr>
          <w:sz w:val="24"/>
          <w:szCs w:val="24"/>
        </w:rPr>
      </w:pPr>
      <w:r>
        <w:rPr>
          <w:sz w:val="24"/>
          <w:szCs w:val="24"/>
        </w:rPr>
        <w:t>Adhere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smoke-free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policies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Club.</w:t>
      </w:r>
    </w:p>
    <w:p w14:paraId="58D4A6CB" w14:textId="77777777" w:rsidR="00401C8D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Not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consume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alcohol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place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than where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Club’s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license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allows</w:t>
      </w:r>
    </w:p>
    <w:p w14:paraId="682DF048" w14:textId="72D313CB" w:rsidR="00401C8D" w:rsidRPr="00B07928" w:rsidRDefault="00401C8D" w:rsidP="00401C8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B07928">
        <w:rPr>
          <w:sz w:val="24"/>
          <w:szCs w:val="24"/>
        </w:rPr>
        <w:t>Adhere</w:t>
      </w:r>
      <w:r w:rsidRPr="00B07928">
        <w:rPr>
          <w:spacing w:val="-4"/>
          <w:sz w:val="24"/>
          <w:szCs w:val="24"/>
        </w:rPr>
        <w:t xml:space="preserve"> </w:t>
      </w:r>
      <w:r w:rsidRPr="00B07928">
        <w:rPr>
          <w:sz w:val="24"/>
          <w:szCs w:val="24"/>
        </w:rPr>
        <w:t>to</w:t>
      </w:r>
      <w:r w:rsidRPr="00B07928">
        <w:rPr>
          <w:spacing w:val="-1"/>
          <w:sz w:val="24"/>
          <w:szCs w:val="24"/>
        </w:rPr>
        <w:t xml:space="preserve"> </w:t>
      </w:r>
      <w:r w:rsidRPr="00B07928">
        <w:rPr>
          <w:sz w:val="24"/>
          <w:szCs w:val="24"/>
        </w:rPr>
        <w:t>and</w:t>
      </w:r>
      <w:r w:rsidRPr="00B07928">
        <w:rPr>
          <w:spacing w:val="-1"/>
          <w:sz w:val="24"/>
          <w:szCs w:val="24"/>
        </w:rPr>
        <w:t xml:space="preserve"> </w:t>
      </w:r>
      <w:r w:rsidRPr="00B07928">
        <w:rPr>
          <w:sz w:val="24"/>
          <w:szCs w:val="24"/>
        </w:rPr>
        <w:t>support</w:t>
      </w:r>
      <w:r w:rsidRPr="00B07928">
        <w:rPr>
          <w:spacing w:val="-3"/>
          <w:sz w:val="24"/>
          <w:szCs w:val="24"/>
        </w:rPr>
        <w:t xml:space="preserve"> </w:t>
      </w:r>
      <w:r w:rsidRPr="00B07928">
        <w:rPr>
          <w:sz w:val="24"/>
          <w:szCs w:val="24"/>
        </w:rPr>
        <w:t>the</w:t>
      </w:r>
      <w:r w:rsidRPr="00B07928">
        <w:rPr>
          <w:spacing w:val="-3"/>
          <w:sz w:val="24"/>
          <w:szCs w:val="24"/>
        </w:rPr>
        <w:t xml:space="preserve"> </w:t>
      </w:r>
      <w:r w:rsidRPr="00B07928">
        <w:rPr>
          <w:sz w:val="24"/>
          <w:szCs w:val="24"/>
        </w:rPr>
        <w:t>Club</w:t>
      </w:r>
      <w:r w:rsidRPr="00B07928">
        <w:rPr>
          <w:spacing w:val="-1"/>
          <w:sz w:val="24"/>
          <w:szCs w:val="24"/>
        </w:rPr>
        <w:t xml:space="preserve"> </w:t>
      </w:r>
      <w:r w:rsidRPr="00B07928">
        <w:rPr>
          <w:spacing w:val="-2"/>
          <w:sz w:val="24"/>
          <w:szCs w:val="24"/>
        </w:rPr>
        <w:t>policies</w:t>
      </w:r>
      <w:r w:rsidR="007A38C6" w:rsidRPr="00B07928">
        <w:rPr>
          <w:spacing w:val="-2"/>
          <w:sz w:val="24"/>
          <w:szCs w:val="24"/>
        </w:rPr>
        <w:t>,</w:t>
      </w:r>
      <w:r w:rsidR="00741D80" w:rsidRPr="00B07928">
        <w:rPr>
          <w:spacing w:val="-2"/>
          <w:sz w:val="24"/>
          <w:szCs w:val="24"/>
        </w:rPr>
        <w:t xml:space="preserve"> </w:t>
      </w:r>
      <w:r w:rsidR="007A38C6" w:rsidRPr="00B07928">
        <w:rPr>
          <w:spacing w:val="-2"/>
          <w:sz w:val="24"/>
          <w:szCs w:val="24"/>
        </w:rPr>
        <w:t xml:space="preserve">including the </w:t>
      </w:r>
      <w:r w:rsidR="001F4EB5" w:rsidRPr="00B07928">
        <w:rPr>
          <w:spacing w:val="-2"/>
          <w:sz w:val="24"/>
          <w:szCs w:val="24"/>
        </w:rPr>
        <w:t>A</w:t>
      </w:r>
      <w:r w:rsidR="00741D80" w:rsidRPr="00B07928">
        <w:rPr>
          <w:spacing w:val="-2"/>
          <w:sz w:val="24"/>
          <w:szCs w:val="24"/>
        </w:rPr>
        <w:t>lcohol &amp; Drug Policy</w:t>
      </w:r>
      <w:r w:rsidRPr="00B07928">
        <w:rPr>
          <w:spacing w:val="-2"/>
          <w:sz w:val="24"/>
          <w:szCs w:val="24"/>
        </w:rPr>
        <w:t>.</w:t>
      </w:r>
    </w:p>
    <w:p w14:paraId="4567EA40" w14:textId="77777777" w:rsidR="00401C8D" w:rsidRDefault="00401C8D" w:rsidP="00401C8D">
      <w:pPr>
        <w:pStyle w:val="BodyText"/>
        <w:spacing w:before="0" w:line="256" w:lineRule="auto"/>
        <w:ind w:left="459" w:firstLine="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Whittlesea </w:t>
      </w:r>
      <w:r>
        <w:rPr>
          <w:spacing w:val="-3"/>
          <w:sz w:val="24"/>
          <w:szCs w:val="24"/>
        </w:rPr>
        <w:t>Football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Netball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official,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coaches,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player’s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volunteers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supporters abide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and complies with the following relevant government and sporting bodies Codes of Conduct and </w:t>
      </w:r>
      <w:r>
        <w:rPr>
          <w:spacing w:val="-2"/>
          <w:sz w:val="24"/>
          <w:szCs w:val="24"/>
        </w:rPr>
        <w:t>Regulations:</w:t>
      </w:r>
    </w:p>
    <w:p w14:paraId="3E927FE7" w14:textId="77777777" w:rsidR="00401C8D" w:rsidRDefault="00401C8D" w:rsidP="00401C8D">
      <w:pPr>
        <w:pStyle w:val="BodyText"/>
        <w:spacing w:before="163"/>
        <w:ind w:left="100" w:firstLine="0"/>
        <w:rPr>
          <w:sz w:val="24"/>
          <w:szCs w:val="24"/>
        </w:rPr>
      </w:pPr>
      <w:r>
        <w:rPr>
          <w:sz w:val="24"/>
          <w:szCs w:val="24"/>
        </w:rPr>
        <w:t>Victorian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Government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Fair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Play</w:t>
      </w:r>
      <w:r>
        <w:rPr>
          <w:spacing w:val="-4"/>
          <w:sz w:val="24"/>
          <w:szCs w:val="24"/>
        </w:rPr>
        <w:t xml:space="preserve"> Code:</w:t>
      </w:r>
    </w:p>
    <w:p w14:paraId="0FFAA03D" w14:textId="794C5A7B" w:rsidR="00401C8D" w:rsidRDefault="00401C8D" w:rsidP="00401C8D">
      <w:pPr>
        <w:pStyle w:val="BodyText"/>
        <w:tabs>
          <w:tab w:val="left" w:pos="2462"/>
        </w:tabs>
        <w:spacing w:before="179"/>
        <w:ind w:left="100" w:firstLine="0"/>
        <w:rPr>
          <w:sz w:val="24"/>
          <w:szCs w:val="24"/>
        </w:rPr>
      </w:pPr>
      <w:hyperlink r:id="rId7" w:history="1">
        <w:r>
          <w:rPr>
            <w:rStyle w:val="Hyperlink"/>
            <w:color w:val="0462C1"/>
            <w:spacing w:val="-2"/>
            <w:sz w:val="24"/>
            <w:szCs w:val="24"/>
          </w:rPr>
          <w:t>https://sport.vic.gov.au/</w:t>
        </w:r>
        <w:r>
          <w:rPr>
            <w:rStyle w:val="Hyperlink"/>
            <w:color w:val="0462C1"/>
            <w:sz w:val="24"/>
            <w:szCs w:val="24"/>
          </w:rPr>
          <w:tab/>
        </w:r>
        <w:r>
          <w:rPr>
            <w:rStyle w:val="Hyperlink"/>
            <w:color w:val="0462C1"/>
            <w:spacing w:val="-2"/>
            <w:sz w:val="24"/>
            <w:szCs w:val="24"/>
          </w:rPr>
          <w:t>data/assets/pdf file/0030/61797/Fair-Play-Code.pdf</w:t>
        </w:r>
      </w:hyperlink>
    </w:p>
    <w:p w14:paraId="1CE205BA" w14:textId="77777777" w:rsidR="00401C8D" w:rsidRDefault="00401C8D" w:rsidP="00401C8D">
      <w:pPr>
        <w:pStyle w:val="BodyText"/>
        <w:spacing w:before="56"/>
        <w:ind w:left="0" w:firstLine="0"/>
        <w:rPr>
          <w:sz w:val="24"/>
          <w:szCs w:val="24"/>
        </w:rPr>
      </w:pPr>
      <w:r>
        <w:rPr>
          <w:sz w:val="24"/>
          <w:szCs w:val="24"/>
        </w:rPr>
        <w:t>AFL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Victoria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Conduct:</w:t>
      </w:r>
    </w:p>
    <w:p w14:paraId="26026193" w14:textId="77777777" w:rsidR="00401C8D" w:rsidRDefault="00401C8D" w:rsidP="00401C8D">
      <w:pPr>
        <w:pStyle w:val="BodyText"/>
        <w:spacing w:before="179" w:line="259" w:lineRule="auto"/>
        <w:ind w:left="100" w:right="196" w:firstLine="0"/>
        <w:rPr>
          <w:sz w:val="24"/>
          <w:szCs w:val="24"/>
        </w:rPr>
      </w:pPr>
      <w:hyperlink r:id="rId8" w:history="1">
        <w:r>
          <w:rPr>
            <w:rStyle w:val="Hyperlink"/>
            <w:color w:val="0462C1"/>
            <w:spacing w:val="-2"/>
            <w:sz w:val="24"/>
            <w:szCs w:val="24"/>
          </w:rPr>
          <w:t>https://aflvic.com.au/wp-content/uploads/2013/08/Various_Template-</w:t>
        </w:r>
      </w:hyperlink>
      <w:r>
        <w:rPr>
          <w:color w:val="0462C1"/>
          <w:spacing w:val="-2"/>
          <w:sz w:val="24"/>
          <w:szCs w:val="24"/>
        </w:rPr>
        <w:t xml:space="preserve"> </w:t>
      </w:r>
      <w:hyperlink r:id="rId9" w:history="1">
        <w:r>
          <w:rPr>
            <w:rStyle w:val="Hyperlink"/>
            <w:color w:val="0462C1"/>
            <w:spacing w:val="-2"/>
            <w:sz w:val="24"/>
            <w:szCs w:val="24"/>
          </w:rPr>
          <w:t>Codes_of_Conduct_Policies.pdf</w:t>
        </w:r>
      </w:hyperlink>
    </w:p>
    <w:p w14:paraId="4466164D" w14:textId="77777777" w:rsidR="00401C8D" w:rsidRDefault="00401C8D" w:rsidP="00401C8D">
      <w:pPr>
        <w:pStyle w:val="BodyText"/>
        <w:spacing w:before="155" w:line="398" w:lineRule="auto"/>
        <w:ind w:left="100" w:right="5253" w:firstLine="0"/>
        <w:rPr>
          <w:sz w:val="24"/>
          <w:szCs w:val="24"/>
        </w:rPr>
      </w:pPr>
      <w:r>
        <w:rPr>
          <w:sz w:val="24"/>
          <w:szCs w:val="24"/>
        </w:rPr>
        <w:t xml:space="preserve">Netball Victoria Codes of Conduct: </w:t>
      </w:r>
      <w:hyperlink r:id="rId10" w:history="1">
        <w:r>
          <w:rPr>
            <w:rStyle w:val="Hyperlink"/>
            <w:color w:val="0462C1"/>
            <w:spacing w:val="-2"/>
            <w:sz w:val="24"/>
            <w:szCs w:val="24"/>
          </w:rPr>
          <w:t>https://vic.netball.com.au/code-of-conduct</w:t>
        </w:r>
      </w:hyperlink>
    </w:p>
    <w:p w14:paraId="1B724FE8" w14:textId="77777777" w:rsidR="00401C8D" w:rsidRDefault="00401C8D" w:rsidP="00401C8D">
      <w:pPr>
        <w:pStyle w:val="BodyText"/>
        <w:spacing w:before="3"/>
        <w:ind w:left="100" w:firstLine="0"/>
        <w:rPr>
          <w:sz w:val="24"/>
          <w:szCs w:val="24"/>
        </w:rPr>
      </w:pPr>
      <w:hyperlink r:id="rId11" w:history="1">
        <w:r>
          <w:rPr>
            <w:rStyle w:val="Hyperlink"/>
            <w:color w:val="0462C1"/>
            <w:spacing w:val="-2"/>
            <w:sz w:val="24"/>
            <w:szCs w:val="24"/>
          </w:rPr>
          <w:t>https://vic.netball.com.au/sites/vic/files/2020-09/Code%20of%20Conduct%20-%20Coach.pdf</w:t>
        </w:r>
      </w:hyperlink>
    </w:p>
    <w:p w14:paraId="0B703926" w14:textId="77777777" w:rsidR="00401C8D" w:rsidRDefault="00401C8D" w:rsidP="00401C8D">
      <w:pPr>
        <w:pStyle w:val="BodyText"/>
        <w:spacing w:before="2"/>
        <w:ind w:left="0" w:firstLine="0"/>
        <w:rPr>
          <w:sz w:val="24"/>
          <w:szCs w:val="24"/>
        </w:rPr>
      </w:pPr>
    </w:p>
    <w:p w14:paraId="75503E1C" w14:textId="6329116F" w:rsidR="00007E8B" w:rsidRDefault="00007E8B" w:rsidP="00007E8B"/>
    <w:p w14:paraId="226BB05C" w14:textId="77777777" w:rsidR="00007E8B" w:rsidRDefault="00007E8B" w:rsidP="00007E8B"/>
    <w:p w14:paraId="18597A63" w14:textId="77777777" w:rsidR="00007E8B" w:rsidRDefault="00007E8B" w:rsidP="00007E8B"/>
    <w:p w14:paraId="4F470839" w14:textId="77777777" w:rsidR="00401C8D" w:rsidRPr="004C0D1C" w:rsidRDefault="00401C8D" w:rsidP="004C0D1C">
      <w:pPr>
        <w:pStyle w:val="NoSpacing"/>
        <w:rPr>
          <w:sz w:val="20"/>
          <w:szCs w:val="20"/>
        </w:rPr>
      </w:pPr>
    </w:p>
    <w:sectPr w:rsidR="00401C8D" w:rsidRPr="004C0D1C" w:rsidSect="00D2635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98E2" w14:textId="77777777" w:rsidR="009717B2" w:rsidRDefault="009717B2" w:rsidP="008C71FD">
      <w:pPr>
        <w:spacing w:after="0" w:line="240" w:lineRule="auto"/>
      </w:pPr>
      <w:r>
        <w:separator/>
      </w:r>
    </w:p>
  </w:endnote>
  <w:endnote w:type="continuationSeparator" w:id="0">
    <w:p w14:paraId="5E64EDCA" w14:textId="77777777" w:rsidR="009717B2" w:rsidRDefault="009717B2" w:rsidP="008C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CAE4" w14:textId="77777777" w:rsidR="009717B2" w:rsidRDefault="009717B2" w:rsidP="008C71FD">
      <w:pPr>
        <w:spacing w:after="0" w:line="240" w:lineRule="auto"/>
      </w:pPr>
      <w:r>
        <w:separator/>
      </w:r>
    </w:p>
  </w:footnote>
  <w:footnote w:type="continuationSeparator" w:id="0">
    <w:p w14:paraId="64AB7A81" w14:textId="77777777" w:rsidR="009717B2" w:rsidRDefault="009717B2" w:rsidP="008C7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D2D"/>
    <w:multiLevelType w:val="hybridMultilevel"/>
    <w:tmpl w:val="F18A0410"/>
    <w:lvl w:ilvl="0" w:tplc="4822C29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E240F6">
      <w:numFmt w:val="bullet"/>
      <w:lvlText w:val="•"/>
      <w:lvlJc w:val="left"/>
      <w:pPr>
        <w:ind w:left="1656" w:hanging="360"/>
      </w:pPr>
      <w:rPr>
        <w:lang w:val="en-US" w:eastAsia="en-US" w:bidi="ar-SA"/>
      </w:rPr>
    </w:lvl>
    <w:lvl w:ilvl="2" w:tplc="AB88FF0C">
      <w:numFmt w:val="bullet"/>
      <w:lvlText w:val="•"/>
      <w:lvlJc w:val="left"/>
      <w:pPr>
        <w:ind w:left="2493" w:hanging="360"/>
      </w:pPr>
      <w:rPr>
        <w:lang w:val="en-US" w:eastAsia="en-US" w:bidi="ar-SA"/>
      </w:rPr>
    </w:lvl>
    <w:lvl w:ilvl="3" w:tplc="0082D3B4">
      <w:numFmt w:val="bullet"/>
      <w:lvlText w:val="•"/>
      <w:lvlJc w:val="left"/>
      <w:pPr>
        <w:ind w:left="3330" w:hanging="360"/>
      </w:pPr>
      <w:rPr>
        <w:lang w:val="en-US" w:eastAsia="en-US" w:bidi="ar-SA"/>
      </w:rPr>
    </w:lvl>
    <w:lvl w:ilvl="4" w:tplc="46E2DEA6">
      <w:numFmt w:val="bullet"/>
      <w:lvlText w:val="•"/>
      <w:lvlJc w:val="left"/>
      <w:pPr>
        <w:ind w:left="4167" w:hanging="360"/>
      </w:pPr>
      <w:rPr>
        <w:lang w:val="en-US" w:eastAsia="en-US" w:bidi="ar-SA"/>
      </w:rPr>
    </w:lvl>
    <w:lvl w:ilvl="5" w:tplc="32FE962A">
      <w:numFmt w:val="bullet"/>
      <w:lvlText w:val="•"/>
      <w:lvlJc w:val="left"/>
      <w:pPr>
        <w:ind w:left="5004" w:hanging="360"/>
      </w:pPr>
      <w:rPr>
        <w:lang w:val="en-US" w:eastAsia="en-US" w:bidi="ar-SA"/>
      </w:rPr>
    </w:lvl>
    <w:lvl w:ilvl="6" w:tplc="39444F44">
      <w:numFmt w:val="bullet"/>
      <w:lvlText w:val="•"/>
      <w:lvlJc w:val="left"/>
      <w:pPr>
        <w:ind w:left="5840" w:hanging="360"/>
      </w:pPr>
      <w:rPr>
        <w:lang w:val="en-US" w:eastAsia="en-US" w:bidi="ar-SA"/>
      </w:rPr>
    </w:lvl>
    <w:lvl w:ilvl="7" w:tplc="66BEE38C">
      <w:numFmt w:val="bullet"/>
      <w:lvlText w:val="•"/>
      <w:lvlJc w:val="left"/>
      <w:pPr>
        <w:ind w:left="6677" w:hanging="360"/>
      </w:pPr>
      <w:rPr>
        <w:lang w:val="en-US" w:eastAsia="en-US" w:bidi="ar-SA"/>
      </w:rPr>
    </w:lvl>
    <w:lvl w:ilvl="8" w:tplc="1CB011FA">
      <w:numFmt w:val="bullet"/>
      <w:lvlText w:val="•"/>
      <w:lvlJc w:val="left"/>
      <w:pPr>
        <w:ind w:left="7514" w:hanging="360"/>
      </w:pPr>
      <w:rPr>
        <w:lang w:val="en-US" w:eastAsia="en-US" w:bidi="ar-SA"/>
      </w:rPr>
    </w:lvl>
  </w:abstractNum>
  <w:num w:numId="1" w16cid:durableId="26735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FD"/>
    <w:rsid w:val="00007E8B"/>
    <w:rsid w:val="00091D98"/>
    <w:rsid w:val="000C390B"/>
    <w:rsid w:val="00114147"/>
    <w:rsid w:val="00116B55"/>
    <w:rsid w:val="00196464"/>
    <w:rsid w:val="001F4EB5"/>
    <w:rsid w:val="00213060"/>
    <w:rsid w:val="00233FF0"/>
    <w:rsid w:val="00274626"/>
    <w:rsid w:val="00287A54"/>
    <w:rsid w:val="00287DF6"/>
    <w:rsid w:val="00292456"/>
    <w:rsid w:val="002D30C1"/>
    <w:rsid w:val="002D45FC"/>
    <w:rsid w:val="003165C7"/>
    <w:rsid w:val="00337902"/>
    <w:rsid w:val="00353538"/>
    <w:rsid w:val="00370570"/>
    <w:rsid w:val="003725F9"/>
    <w:rsid w:val="003B5356"/>
    <w:rsid w:val="003B5CE1"/>
    <w:rsid w:val="003D4FE3"/>
    <w:rsid w:val="003F77F7"/>
    <w:rsid w:val="00401C8D"/>
    <w:rsid w:val="004021AF"/>
    <w:rsid w:val="0045302B"/>
    <w:rsid w:val="004B5CE9"/>
    <w:rsid w:val="004B7A94"/>
    <w:rsid w:val="004C0D1C"/>
    <w:rsid w:val="004C1498"/>
    <w:rsid w:val="004D4B60"/>
    <w:rsid w:val="004E216E"/>
    <w:rsid w:val="00525E2B"/>
    <w:rsid w:val="00590248"/>
    <w:rsid w:val="005A4EAF"/>
    <w:rsid w:val="00645BA2"/>
    <w:rsid w:val="0064718E"/>
    <w:rsid w:val="00655F05"/>
    <w:rsid w:val="00663FE9"/>
    <w:rsid w:val="00674B60"/>
    <w:rsid w:val="00674CBF"/>
    <w:rsid w:val="00697458"/>
    <w:rsid w:val="006F641D"/>
    <w:rsid w:val="00741D80"/>
    <w:rsid w:val="007708AC"/>
    <w:rsid w:val="007A38C6"/>
    <w:rsid w:val="007C17A5"/>
    <w:rsid w:val="007C770B"/>
    <w:rsid w:val="007D1119"/>
    <w:rsid w:val="008255D3"/>
    <w:rsid w:val="00834000"/>
    <w:rsid w:val="00840B76"/>
    <w:rsid w:val="00872163"/>
    <w:rsid w:val="008806BF"/>
    <w:rsid w:val="00891948"/>
    <w:rsid w:val="008C71FD"/>
    <w:rsid w:val="008E5F95"/>
    <w:rsid w:val="00900707"/>
    <w:rsid w:val="00943852"/>
    <w:rsid w:val="009717B2"/>
    <w:rsid w:val="009A2D0A"/>
    <w:rsid w:val="009D0A99"/>
    <w:rsid w:val="009D705B"/>
    <w:rsid w:val="00A2623A"/>
    <w:rsid w:val="00A62C4E"/>
    <w:rsid w:val="00AF245F"/>
    <w:rsid w:val="00B07928"/>
    <w:rsid w:val="00B21B00"/>
    <w:rsid w:val="00B43E19"/>
    <w:rsid w:val="00B65ACD"/>
    <w:rsid w:val="00B94722"/>
    <w:rsid w:val="00BB2CE8"/>
    <w:rsid w:val="00BF1691"/>
    <w:rsid w:val="00C54A73"/>
    <w:rsid w:val="00CB4C4A"/>
    <w:rsid w:val="00CB62C5"/>
    <w:rsid w:val="00CF6A10"/>
    <w:rsid w:val="00D25222"/>
    <w:rsid w:val="00D26358"/>
    <w:rsid w:val="00D50B17"/>
    <w:rsid w:val="00D64E3A"/>
    <w:rsid w:val="00D65373"/>
    <w:rsid w:val="00D9348D"/>
    <w:rsid w:val="00DA2310"/>
    <w:rsid w:val="00DB57A0"/>
    <w:rsid w:val="00DD0AE9"/>
    <w:rsid w:val="00DD769A"/>
    <w:rsid w:val="00E06EE4"/>
    <w:rsid w:val="00E2002F"/>
    <w:rsid w:val="00E5402A"/>
    <w:rsid w:val="00E575AA"/>
    <w:rsid w:val="00E70B7D"/>
    <w:rsid w:val="00E92D55"/>
    <w:rsid w:val="00EB469D"/>
    <w:rsid w:val="00EC1659"/>
    <w:rsid w:val="00EC3345"/>
    <w:rsid w:val="00F23303"/>
    <w:rsid w:val="00F4785D"/>
    <w:rsid w:val="00F5430A"/>
    <w:rsid w:val="00F8740A"/>
    <w:rsid w:val="00FD448F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E090"/>
  <w15:chartTrackingRefBased/>
  <w15:docId w15:val="{F90842AC-7C53-4F97-956E-799045D7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1FD"/>
  </w:style>
  <w:style w:type="paragraph" w:styleId="Footer">
    <w:name w:val="footer"/>
    <w:basedOn w:val="Normal"/>
    <w:link w:val="FooterChar"/>
    <w:uiPriority w:val="99"/>
    <w:unhideWhenUsed/>
    <w:rsid w:val="008C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1FD"/>
  </w:style>
  <w:style w:type="paragraph" w:styleId="NoSpacing">
    <w:name w:val="No Spacing"/>
    <w:uiPriority w:val="1"/>
    <w:qFormat/>
    <w:rsid w:val="008C71F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01C8D"/>
    <w:pPr>
      <w:widowControl w:val="0"/>
      <w:autoSpaceDE w:val="0"/>
      <w:autoSpaceDN w:val="0"/>
      <w:spacing w:before="19" w:after="0" w:line="240" w:lineRule="auto"/>
      <w:ind w:left="820" w:hanging="361"/>
    </w:pPr>
    <w:rPr>
      <w:rFonts w:ascii="Calibri Light" w:eastAsia="Calibri Light" w:hAnsi="Calibri Light" w:cs="Calibri Ligh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01C8D"/>
    <w:rPr>
      <w:rFonts w:ascii="Calibri Light" w:eastAsia="Calibri Light" w:hAnsi="Calibri Light" w:cs="Calibri Light"/>
      <w:lang w:val="en-US"/>
    </w:rPr>
  </w:style>
  <w:style w:type="paragraph" w:styleId="ListParagraph">
    <w:name w:val="List Paragraph"/>
    <w:basedOn w:val="Normal"/>
    <w:uiPriority w:val="1"/>
    <w:qFormat/>
    <w:rsid w:val="00401C8D"/>
    <w:pPr>
      <w:widowControl w:val="0"/>
      <w:autoSpaceDE w:val="0"/>
      <w:autoSpaceDN w:val="0"/>
      <w:spacing w:before="19" w:after="0" w:line="240" w:lineRule="auto"/>
      <w:ind w:left="820" w:hanging="361"/>
    </w:pPr>
    <w:rPr>
      <w:rFonts w:ascii="Calibri Light" w:eastAsia="Calibri Light" w:hAnsi="Calibri Light" w:cs="Calibri Light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01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lvic.com.au/wp-content/uploads/2013/08/Various_Template-Codes_of_Conduct_Polici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ort.vic.gov.au/__data/assets/pdf_file/0030/61797/Fair-Play-Cod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c.netball.com.au/sites/vic/files/2020-09/Code%20of%20Conduct%20-%20Coach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c.netball.com.au/code-of-condu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flvic.com.au/wp-content/uploads/2013/08/Various_Template-Codes_of_Conduct_Polic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Carter</dc:creator>
  <cp:keywords/>
  <dc:description/>
  <cp:lastModifiedBy>Doug Prow</cp:lastModifiedBy>
  <cp:revision>4</cp:revision>
  <cp:lastPrinted>2025-08-06T21:51:00Z</cp:lastPrinted>
  <dcterms:created xsi:type="dcterms:W3CDTF">2025-08-14T01:28:00Z</dcterms:created>
  <dcterms:modified xsi:type="dcterms:W3CDTF">2025-08-28T21:10:00Z</dcterms:modified>
</cp:coreProperties>
</file>